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B7F8" w14:textId="64340409" w:rsidR="0015049F" w:rsidRPr="00C350DC" w:rsidRDefault="0015049F" w:rsidP="00696559">
      <w:pPr>
        <w:pStyle w:val="a3"/>
        <w:ind w:left="-198"/>
        <w:jc w:val="center"/>
        <w:rPr>
          <w:b/>
          <w:bCs/>
          <w:sz w:val="40"/>
          <w:szCs w:val="40"/>
          <w:rtl/>
        </w:rPr>
      </w:pPr>
      <w:r w:rsidRPr="00AE4553">
        <w:rPr>
          <w:rFonts w:hint="cs"/>
          <w:rtl/>
        </w:rPr>
        <w:t>מדינת ישראל, באמצעות מינהל הדיור הממשלתי במשרד האוצר,</w:t>
      </w:r>
      <w:r w:rsidRPr="00AE4553">
        <w:rPr>
          <w:rtl/>
        </w:rPr>
        <w:t xml:space="preserve"> מזמי</w:t>
      </w:r>
      <w:r w:rsidRPr="00AE4553">
        <w:rPr>
          <w:rFonts w:hint="cs"/>
          <w:rtl/>
        </w:rPr>
        <w:t>נה</w:t>
      </w:r>
      <w:r w:rsidRPr="00AE4553">
        <w:rPr>
          <w:rtl/>
        </w:rPr>
        <w:t xml:space="preserve"> בזה </w:t>
      </w:r>
      <w:r w:rsidRPr="00AE4553">
        <w:rPr>
          <w:rFonts w:hint="cs"/>
          <w:rtl/>
        </w:rPr>
        <w:t>להציע הצעות ביחס לנכס המקרקעין</w:t>
      </w:r>
      <w:r w:rsidRPr="00AE4553">
        <w:rPr>
          <w:rtl/>
        </w:rPr>
        <w:t xml:space="preserve"> המתואר בטבלה שלהלן:</w:t>
      </w:r>
    </w:p>
    <w:p w14:paraId="580379FD" w14:textId="77777777" w:rsidR="0015049F" w:rsidRPr="00AE4553" w:rsidRDefault="0015049F" w:rsidP="0015049F">
      <w:pPr>
        <w:rPr>
          <w:szCs w:val="20"/>
          <w:rtl/>
        </w:rPr>
      </w:pPr>
    </w:p>
    <w:p w14:paraId="186BB109" w14:textId="77777777" w:rsidR="0015049F" w:rsidRPr="00AE4553" w:rsidRDefault="0015049F" w:rsidP="0015049F">
      <w:pPr>
        <w:rPr>
          <w:szCs w:val="20"/>
          <w:rtl/>
        </w:rPr>
      </w:pPr>
    </w:p>
    <w:tbl>
      <w:tblPr>
        <w:bidiVisual/>
        <w:tblW w:w="1551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28" w:type="dxa"/>
        </w:tblCellMar>
        <w:tblLook w:val="0000" w:firstRow="0" w:lastRow="0" w:firstColumn="0" w:lastColumn="0" w:noHBand="0" w:noVBand="0"/>
      </w:tblPr>
      <w:tblGrid>
        <w:gridCol w:w="974"/>
        <w:gridCol w:w="1018"/>
        <w:gridCol w:w="679"/>
        <w:gridCol w:w="1068"/>
        <w:gridCol w:w="517"/>
        <w:gridCol w:w="2334"/>
        <w:gridCol w:w="2268"/>
        <w:gridCol w:w="1701"/>
        <w:gridCol w:w="1572"/>
        <w:gridCol w:w="1417"/>
        <w:gridCol w:w="1971"/>
      </w:tblGrid>
      <w:tr w:rsidR="00202E1D" w:rsidRPr="00767554" w14:paraId="5DB09B56" w14:textId="77777777" w:rsidTr="00202E1D">
        <w:trPr>
          <w:cantSplit/>
          <w:trHeight w:val="508"/>
          <w:tblHeader/>
          <w:jc w:val="center"/>
        </w:trPr>
        <w:tc>
          <w:tcPr>
            <w:tcW w:w="974" w:type="dxa"/>
          </w:tcPr>
          <w:p w14:paraId="76735CBD" w14:textId="77777777" w:rsidR="00202E1D" w:rsidRPr="00767554" w:rsidRDefault="00202E1D" w:rsidP="00202E1D">
            <w:pPr>
              <w:tabs>
                <w:tab w:val="clear" w:pos="567"/>
                <w:tab w:val="left" w:pos="-229"/>
                <w:tab w:val="left" w:pos="905"/>
              </w:tabs>
              <w:ind w:left="119"/>
              <w:jc w:val="center"/>
              <w:rPr>
                <w:szCs w:val="20"/>
                <w:rtl/>
              </w:rPr>
            </w:pPr>
            <w:bookmarkStart w:id="0" w:name="_Hlk54092824"/>
            <w:r w:rsidRPr="00767554">
              <w:rPr>
                <w:b/>
                <w:bCs/>
                <w:szCs w:val="20"/>
                <w:rtl/>
              </w:rPr>
              <w:t>מס' מכרז</w:t>
            </w:r>
          </w:p>
        </w:tc>
        <w:tc>
          <w:tcPr>
            <w:tcW w:w="1018" w:type="dxa"/>
          </w:tcPr>
          <w:p w14:paraId="42B9C0E3" w14:textId="77777777" w:rsidR="00202E1D" w:rsidRPr="00767554" w:rsidRDefault="00202E1D" w:rsidP="00202E1D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כתובת הנכס</w:t>
            </w:r>
          </w:p>
        </w:tc>
        <w:tc>
          <w:tcPr>
            <w:tcW w:w="679" w:type="dxa"/>
          </w:tcPr>
          <w:p w14:paraId="6B29929D" w14:textId="77777777" w:rsidR="00202E1D" w:rsidRPr="00767554" w:rsidRDefault="00202E1D" w:rsidP="00202E1D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גוש</w:t>
            </w:r>
          </w:p>
        </w:tc>
        <w:tc>
          <w:tcPr>
            <w:tcW w:w="1068" w:type="dxa"/>
          </w:tcPr>
          <w:p w14:paraId="34EA7C2F" w14:textId="77777777" w:rsidR="00202E1D" w:rsidRPr="00767554" w:rsidRDefault="00202E1D" w:rsidP="00202E1D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חלקה</w:t>
            </w:r>
          </w:p>
        </w:tc>
        <w:tc>
          <w:tcPr>
            <w:tcW w:w="517" w:type="dxa"/>
          </w:tcPr>
          <w:p w14:paraId="22AAE753" w14:textId="77777777" w:rsidR="00202E1D" w:rsidRPr="00767554" w:rsidRDefault="00202E1D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תת-</w:t>
            </w:r>
          </w:p>
          <w:p w14:paraId="1179233D" w14:textId="77777777" w:rsidR="00202E1D" w:rsidRPr="00767554" w:rsidRDefault="00202E1D" w:rsidP="00202E1D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חלקה</w:t>
            </w:r>
          </w:p>
        </w:tc>
        <w:tc>
          <w:tcPr>
            <w:tcW w:w="2334" w:type="dxa"/>
          </w:tcPr>
          <w:p w14:paraId="6F498498" w14:textId="77777777" w:rsidR="00202E1D" w:rsidRPr="00767554" w:rsidRDefault="00202E1D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מהות הזכות</w:t>
            </w:r>
          </w:p>
        </w:tc>
        <w:tc>
          <w:tcPr>
            <w:tcW w:w="2268" w:type="dxa"/>
          </w:tcPr>
          <w:p w14:paraId="7270A637" w14:textId="77777777" w:rsidR="00202E1D" w:rsidRPr="00767554" w:rsidRDefault="00202E1D" w:rsidP="00202E1D">
            <w:pPr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ת</w:t>
            </w:r>
            <w:r w:rsidRPr="00767554">
              <w:rPr>
                <w:rFonts w:hint="cs"/>
                <w:b/>
                <w:bCs/>
                <w:szCs w:val="20"/>
                <w:rtl/>
              </w:rPr>
              <w:t>י</w:t>
            </w:r>
            <w:r w:rsidRPr="00767554">
              <w:rPr>
                <w:b/>
                <w:bCs/>
                <w:szCs w:val="20"/>
                <w:rtl/>
              </w:rPr>
              <w:t>אור הנכס</w:t>
            </w:r>
          </w:p>
        </w:tc>
        <w:tc>
          <w:tcPr>
            <w:tcW w:w="1701" w:type="dxa"/>
          </w:tcPr>
          <w:p w14:paraId="66A57481" w14:textId="77777777" w:rsidR="00202E1D" w:rsidRPr="00767554" w:rsidRDefault="00202E1D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 xml:space="preserve">מחיר מינימום </w:t>
            </w:r>
            <w:r w:rsidRPr="00767554">
              <w:rPr>
                <w:rFonts w:hint="cs"/>
                <w:b/>
                <w:bCs/>
                <w:szCs w:val="20"/>
                <w:rtl/>
              </w:rPr>
              <w:t>בש"ח (ללא מע"מ, ככל שחל)</w:t>
            </w:r>
          </w:p>
          <w:p w14:paraId="747361AF" w14:textId="77777777" w:rsidR="00202E1D" w:rsidRPr="00767554" w:rsidRDefault="00202E1D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</w:p>
        </w:tc>
        <w:tc>
          <w:tcPr>
            <w:tcW w:w="1572" w:type="dxa"/>
          </w:tcPr>
          <w:p w14:paraId="7CE9F9FB" w14:textId="2CE0E0AB" w:rsidR="00202E1D" w:rsidRPr="00767554" w:rsidRDefault="00202E1D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993D71">
              <w:rPr>
                <w:rFonts w:ascii="David" w:hAnsi="David"/>
                <w:b/>
                <w:bCs/>
                <w:szCs w:val="20"/>
                <w:rtl/>
              </w:rPr>
              <w:t>גבולות הסטיה לקבלת הצעה כשרה מתחת לאומדן באחוזים</w:t>
            </w:r>
            <w:r>
              <w:rPr>
                <w:rFonts w:ascii="David" w:hAnsi="David" w:hint="cs"/>
                <w:b/>
                <w:bCs/>
                <w:szCs w:val="20"/>
                <w:rtl/>
              </w:rPr>
              <w:t xml:space="preserve"> </w:t>
            </w:r>
          </w:p>
        </w:tc>
        <w:tc>
          <w:tcPr>
            <w:tcW w:w="1417" w:type="dxa"/>
          </w:tcPr>
          <w:p w14:paraId="47BE1A7C" w14:textId="41C6A663" w:rsidR="00202E1D" w:rsidRPr="00767554" w:rsidRDefault="00202E1D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rFonts w:hint="cs"/>
                <w:b/>
                <w:bCs/>
                <w:szCs w:val="20"/>
                <w:rtl/>
              </w:rPr>
              <w:t>סכום ערבות ההצעה בש"ח</w:t>
            </w:r>
          </w:p>
        </w:tc>
        <w:tc>
          <w:tcPr>
            <w:tcW w:w="1971" w:type="dxa"/>
          </w:tcPr>
          <w:p w14:paraId="630AE169" w14:textId="77777777" w:rsidR="00202E1D" w:rsidRPr="00767554" w:rsidRDefault="00202E1D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rFonts w:hint="cs"/>
                <w:b/>
                <w:bCs/>
                <w:szCs w:val="20"/>
                <w:rtl/>
              </w:rPr>
              <w:t>מועדי סיורים</w:t>
            </w:r>
          </w:p>
          <w:p w14:paraId="3376553C" w14:textId="77777777" w:rsidR="00202E1D" w:rsidRPr="00767554" w:rsidRDefault="00202E1D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</w:p>
        </w:tc>
      </w:tr>
      <w:bookmarkEnd w:id="0"/>
      <w:tr w:rsidR="0093632B" w:rsidRPr="00D17F3B" w14:paraId="2B06F662" w14:textId="77777777" w:rsidTr="00202E1D">
        <w:trPr>
          <w:cantSplit/>
          <w:trHeight w:val="792"/>
          <w:jc w:val="center"/>
        </w:trPr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D04EE" w14:textId="033DD3AF" w:rsidR="0093632B" w:rsidRDefault="0093632B" w:rsidP="0093632B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נ-</w:t>
            </w:r>
            <w:r w:rsidR="00D13AE2">
              <w:rPr>
                <w:rFonts w:ascii="David" w:hAnsi="David" w:hint="cs"/>
                <w:noProof/>
                <w:szCs w:val="20"/>
                <w:rtl/>
              </w:rPr>
              <w:t>8  4/25</w:t>
            </w:r>
          </w:p>
          <w:p w14:paraId="1A846743" w14:textId="77777777" w:rsidR="0093632B" w:rsidRDefault="0093632B" w:rsidP="0093632B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  <w:p w14:paraId="3E17E49D" w14:textId="35AA3C11" w:rsidR="0093632B" w:rsidRDefault="0093632B" w:rsidP="0093632B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*</w:t>
            </w:r>
          </w:p>
          <w:p w14:paraId="4592C1C1" w14:textId="77777777" w:rsidR="0093632B" w:rsidRDefault="0093632B" w:rsidP="0093632B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  <w:p w14:paraId="4B35E9CE" w14:textId="256F6A51" w:rsidR="0093632B" w:rsidRDefault="0093632B" w:rsidP="0093632B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76A7C" w14:textId="6B4DF8E6" w:rsidR="0093632B" w:rsidRPr="00767554" w:rsidRDefault="0093632B" w:rsidP="0093632B">
            <w:pPr>
              <w:ind w:left="0"/>
              <w:jc w:val="left"/>
              <w:rPr>
                <w:rFonts w:ascii="David" w:hAnsi="David"/>
                <w:noProof/>
                <w:szCs w:val="20"/>
                <w:rtl/>
              </w:rPr>
            </w:pPr>
            <w:r w:rsidRPr="0014025F">
              <w:rPr>
                <w:rFonts w:ascii="David" w:hAnsi="David"/>
                <w:noProof/>
                <w:szCs w:val="20"/>
                <w:rtl/>
              </w:rPr>
              <w:t>יהודה הימית 57 תל-אביב-יפו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D1168" w14:textId="5AF26A3B" w:rsidR="0093632B" w:rsidRPr="00767554" w:rsidRDefault="0093632B" w:rsidP="0093632B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14025F">
              <w:rPr>
                <w:rFonts w:ascii="David" w:hAnsi="David"/>
                <w:noProof/>
                <w:szCs w:val="20"/>
              </w:rPr>
              <w:t>7023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B18E15" w14:textId="233FDA4C" w:rsidR="0093632B" w:rsidRPr="00767554" w:rsidRDefault="0093632B" w:rsidP="0093632B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14025F">
              <w:rPr>
                <w:rFonts w:ascii="David" w:hAnsi="David"/>
                <w:noProof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4AA86" w14:textId="02704791" w:rsidR="0093632B" w:rsidRPr="00767554" w:rsidRDefault="0093632B" w:rsidP="0093632B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14025F">
              <w:rPr>
                <w:rFonts w:ascii="David" w:hAnsi="David"/>
                <w:noProof/>
                <w:szCs w:val="20"/>
              </w:rPr>
              <w:t>1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EA9EC" w14:textId="59E305B2" w:rsidR="0093632B" w:rsidRPr="00767554" w:rsidRDefault="0093632B" w:rsidP="0093632B">
            <w:pPr>
              <w:ind w:left="0"/>
              <w:jc w:val="center"/>
              <w:rPr>
                <w:szCs w:val="20"/>
                <w:rtl/>
              </w:rPr>
            </w:pPr>
            <w:r w:rsidRPr="009D6AF4">
              <w:rPr>
                <w:rFonts w:ascii="David" w:hAnsi="David" w:hint="cs"/>
                <w:szCs w:val="20"/>
                <w:rtl/>
              </w:rPr>
              <w:t xml:space="preserve">שכירות לתקופה של </w:t>
            </w:r>
            <w:r w:rsidRPr="009D6AF4">
              <w:rPr>
                <w:noProof/>
                <w:szCs w:val="20"/>
                <w:rtl/>
              </w:rPr>
              <w:t>חמש שנים</w:t>
            </w:r>
            <w:r w:rsidRPr="009D6AF4">
              <w:rPr>
                <w:rFonts w:hint="cs"/>
                <w:szCs w:val="20"/>
                <w:rtl/>
              </w:rPr>
              <w:t xml:space="preserve"> </w:t>
            </w:r>
            <w:r w:rsidRPr="009D6AF4">
              <w:rPr>
                <w:rFonts w:ascii="David" w:hAnsi="David" w:hint="cs"/>
                <w:szCs w:val="20"/>
                <w:rtl/>
              </w:rPr>
              <w:t>עם זכות ברירה (אופציה) לשוכר ל</w:t>
            </w:r>
            <w:r w:rsidRPr="009D6AF4">
              <w:rPr>
                <w:rFonts w:ascii="David" w:hAnsi="David"/>
                <w:noProof/>
                <w:szCs w:val="20"/>
                <w:rtl/>
              </w:rPr>
              <w:t>שלוש</w:t>
            </w:r>
            <w:r w:rsidRPr="009D6AF4">
              <w:rPr>
                <w:rFonts w:ascii="David" w:hAnsi="David" w:hint="cs"/>
                <w:szCs w:val="20"/>
                <w:rtl/>
              </w:rPr>
              <w:t xml:space="preserve"> תקופות נוספות בנות </w:t>
            </w:r>
            <w:r w:rsidRPr="009D6AF4">
              <w:rPr>
                <w:noProof/>
                <w:szCs w:val="20"/>
                <w:rtl/>
              </w:rPr>
              <w:t>שנה</w:t>
            </w:r>
            <w:r w:rsidRPr="009D6AF4">
              <w:rPr>
                <w:rFonts w:hint="cs"/>
                <w:szCs w:val="20"/>
                <w:rtl/>
              </w:rPr>
              <w:t xml:space="preserve"> </w:t>
            </w:r>
            <w:r w:rsidRPr="009D6AF4">
              <w:rPr>
                <w:rFonts w:ascii="David" w:hAnsi="David" w:hint="cs"/>
                <w:szCs w:val="20"/>
                <w:rtl/>
              </w:rPr>
              <w:t xml:space="preserve">כל אחת, </w:t>
            </w:r>
            <w:r w:rsidRPr="009D6AF4">
              <w:rPr>
                <w:rFonts w:hint="cs"/>
                <w:sz w:val="14"/>
                <w:szCs w:val="18"/>
                <w:rtl/>
              </w:rPr>
              <w:t xml:space="preserve"> כאשר בתקופות השכירות הנוספות</w:t>
            </w:r>
            <w:r w:rsidRPr="009D6AF4">
              <w:rPr>
                <w:rFonts w:hint="cs"/>
                <w:sz w:val="8"/>
                <w:szCs w:val="12"/>
                <w:rtl/>
              </w:rPr>
              <w:t xml:space="preserve"> </w:t>
            </w:r>
            <w:r w:rsidRPr="009D6AF4">
              <w:rPr>
                <w:rFonts w:hint="cs"/>
                <w:sz w:val="14"/>
                <w:szCs w:val="18"/>
                <w:rtl/>
              </w:rPr>
              <w:t>תעמוד למשכיר זכות, בכל עת, לקצר את תקופת השכירות בהודעה מראש בת 6 חודשים</w:t>
            </w:r>
            <w:r w:rsidRPr="009D6AF4">
              <w:rPr>
                <w:rFonts w:ascii="David" w:hAnsi="David" w:hint="cs"/>
                <w:szCs w:val="20"/>
                <w:rtl/>
              </w:rPr>
              <w:t>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E624A" w14:textId="77777777" w:rsidR="0093632B" w:rsidRPr="006760AC" w:rsidRDefault="0093632B" w:rsidP="0093632B">
            <w:pPr>
              <w:ind w:left="2" w:right="164"/>
              <w:jc w:val="center"/>
              <w:rPr>
                <w:rFonts w:ascii="David" w:hAnsi="David"/>
                <w:szCs w:val="20"/>
                <w:rtl/>
              </w:rPr>
            </w:pPr>
            <w:r w:rsidRPr="006760AC">
              <w:rPr>
                <w:rFonts w:ascii="David" w:hAnsi="David"/>
                <w:noProof/>
                <w:szCs w:val="20"/>
                <w:rtl/>
              </w:rPr>
              <w:t>משרד בשטח בן כ-329 מ"ר בקומת קרקע בבנין בן 2 קומות מעל קומת קרקע מסחרית + קומת גלריה בשטח בן כ-20 מ"ר</w:t>
            </w:r>
            <w:r w:rsidRPr="006760AC">
              <w:rPr>
                <w:rFonts w:ascii="David" w:hAnsi="David" w:hint="cs"/>
                <w:szCs w:val="20"/>
                <w:rtl/>
              </w:rPr>
              <w:t>.</w:t>
            </w:r>
          </w:p>
          <w:p w14:paraId="40EDAEEA" w14:textId="77777777" w:rsidR="0093632B" w:rsidRPr="006760AC" w:rsidRDefault="0093632B" w:rsidP="0093632B">
            <w:pPr>
              <w:ind w:left="2" w:right="164"/>
              <w:jc w:val="center"/>
              <w:rPr>
                <w:rFonts w:ascii="David" w:hAnsi="David"/>
                <w:szCs w:val="20"/>
                <w:rtl/>
              </w:rPr>
            </w:pPr>
            <w:r w:rsidRPr="006760AC">
              <w:rPr>
                <w:rFonts w:ascii="David" w:hAnsi="David"/>
                <w:szCs w:val="20"/>
                <w:rtl/>
              </w:rPr>
              <w:t>מטרת השכירות היא:</w:t>
            </w:r>
            <w:r w:rsidRPr="006760AC">
              <w:rPr>
                <w:rFonts w:ascii="David" w:hAnsi="David" w:hint="cs"/>
                <w:szCs w:val="20"/>
                <w:rtl/>
              </w:rPr>
              <w:t xml:space="preserve"> </w:t>
            </w:r>
          </w:p>
          <w:p w14:paraId="795C0E90" w14:textId="77777777" w:rsidR="0093632B" w:rsidRPr="00532006" w:rsidRDefault="0093632B" w:rsidP="0093632B">
            <w:pPr>
              <w:ind w:left="2" w:right="164"/>
              <w:jc w:val="center"/>
              <w:rPr>
                <w:rFonts w:ascii="David" w:hAnsi="David"/>
                <w:szCs w:val="20"/>
                <w:rtl/>
              </w:rPr>
            </w:pPr>
            <w:r w:rsidRPr="006760AC">
              <w:rPr>
                <w:rFonts w:ascii="David" w:hAnsi="David"/>
                <w:noProof/>
                <w:szCs w:val="20"/>
                <w:rtl/>
              </w:rPr>
              <w:t>כל מטרה המותרת על-פי דין</w:t>
            </w:r>
            <w:r w:rsidRPr="006760AC">
              <w:rPr>
                <w:rFonts w:ascii="David" w:hAnsi="David" w:hint="cs"/>
                <w:szCs w:val="20"/>
                <w:rtl/>
              </w:rPr>
              <w:t>.</w:t>
            </w:r>
          </w:p>
          <w:p w14:paraId="2539BB5F" w14:textId="0C09FC77" w:rsidR="0093632B" w:rsidRPr="00767554" w:rsidRDefault="0093632B" w:rsidP="0093632B">
            <w:pPr>
              <w:ind w:left="2" w:right="164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5F012" w14:textId="47349F15" w:rsidR="0093632B" w:rsidRPr="00767554" w:rsidRDefault="0093632B" w:rsidP="0093632B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14025F">
              <w:rPr>
                <w:rFonts w:ascii="David" w:hAnsi="David"/>
                <w:noProof/>
                <w:szCs w:val="20"/>
                <w:rtl/>
              </w:rPr>
              <w:t>ללא מחיר מינימום</w:t>
            </w:r>
            <w:r>
              <w:rPr>
                <w:rFonts w:ascii="David" w:hAnsi="David" w:hint="cs"/>
                <w:szCs w:val="20"/>
                <w:rtl/>
              </w:rPr>
              <w:t>.</w:t>
            </w: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7B61B" w14:textId="77777777" w:rsidR="0093632B" w:rsidRDefault="0093632B" w:rsidP="0093632B">
            <w:pPr>
              <w:tabs>
                <w:tab w:val="clear" w:pos="567"/>
                <w:tab w:val="left" w:pos="-1179"/>
              </w:tabs>
              <w:ind w:left="0"/>
              <w:jc w:val="center"/>
              <w:rPr>
                <w:rFonts w:ascii="David" w:hAnsi="David"/>
                <w:szCs w:val="20"/>
                <w:rtl/>
              </w:rPr>
            </w:pPr>
            <w:r w:rsidRPr="0014025F">
              <w:rPr>
                <w:rFonts w:ascii="David" w:hAnsi="David"/>
                <w:noProof/>
                <w:szCs w:val="20"/>
              </w:rPr>
              <w:t>20%</w:t>
            </w:r>
            <w:r>
              <w:rPr>
                <w:rFonts w:ascii="David" w:hAnsi="David" w:hint="cs"/>
                <w:noProof/>
                <w:szCs w:val="20"/>
                <w:rtl/>
              </w:rPr>
              <w:t xml:space="preserve"> </w:t>
            </w:r>
          </w:p>
          <w:p w14:paraId="30A1FC9B" w14:textId="77777777" w:rsidR="0093632B" w:rsidRPr="00B6574D" w:rsidRDefault="0093632B" w:rsidP="0093632B">
            <w:pPr>
              <w:ind w:left="0"/>
              <w:jc w:val="center"/>
              <w:rPr>
                <w:rFonts w:ascii="David" w:hAnsi="David"/>
                <w:sz w:val="32"/>
                <w:szCs w:val="32"/>
              </w:rPr>
            </w:pPr>
          </w:p>
          <w:p w14:paraId="1498D145" w14:textId="77777777" w:rsidR="0093632B" w:rsidRPr="00767554" w:rsidRDefault="0093632B" w:rsidP="0093632B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AB997" w14:textId="1ABA167D" w:rsidR="0093632B" w:rsidRPr="00767554" w:rsidRDefault="0093632B" w:rsidP="0093632B">
            <w:pPr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14025F">
              <w:rPr>
                <w:rFonts w:ascii="David" w:hAnsi="David"/>
                <w:noProof/>
                <w:szCs w:val="20"/>
              </w:rPr>
              <w:t>50,000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25C3E2" w14:textId="77777777" w:rsidR="00D13AE2" w:rsidRDefault="00D13AE2" w:rsidP="00D13AE2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יום שני 5.5.25</w:t>
            </w:r>
          </w:p>
          <w:p w14:paraId="44D89F6D" w14:textId="77777777" w:rsidR="00D13AE2" w:rsidRDefault="00D13AE2" w:rsidP="00D13AE2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szCs w:val="20"/>
                <w:rtl/>
              </w:rPr>
            </w:pPr>
            <w:r>
              <w:rPr>
                <w:rFonts w:hint="cs"/>
                <w:szCs w:val="20"/>
                <w:rtl/>
              </w:rPr>
              <w:t>יום שני 12.5.25</w:t>
            </w:r>
          </w:p>
          <w:p w14:paraId="010EACC7" w14:textId="4996C750" w:rsidR="0093632B" w:rsidRPr="00767554" w:rsidRDefault="00D13AE2" w:rsidP="00D13AE2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szCs w:val="20"/>
                <w:rtl/>
              </w:rPr>
            </w:pPr>
            <w:r>
              <w:rPr>
                <w:rFonts w:hint="cs"/>
                <w:szCs w:val="20"/>
                <w:rtl/>
              </w:rPr>
              <w:t xml:space="preserve">שניהם בשעה </w:t>
            </w:r>
            <w:r>
              <w:rPr>
                <w:rFonts w:hint="cs"/>
                <w:szCs w:val="20"/>
                <w:rtl/>
              </w:rPr>
              <w:t>10:00</w:t>
            </w:r>
          </w:p>
        </w:tc>
      </w:tr>
    </w:tbl>
    <w:p w14:paraId="728078FE" w14:textId="7979D2B2" w:rsidR="0015049F" w:rsidRDefault="0015049F" w:rsidP="0015049F">
      <w:pPr>
        <w:tabs>
          <w:tab w:val="clear" w:pos="567"/>
          <w:tab w:val="clear" w:pos="1134"/>
          <w:tab w:val="clear" w:pos="1985"/>
          <w:tab w:val="clear" w:pos="2552"/>
          <w:tab w:val="clear" w:pos="3119"/>
        </w:tabs>
        <w:ind w:left="85" w:hanging="215"/>
        <w:rPr>
          <w:szCs w:val="20"/>
          <w:rtl/>
        </w:rPr>
      </w:pPr>
    </w:p>
    <w:p w14:paraId="16DF98B4" w14:textId="77777777" w:rsidR="0093632B" w:rsidRDefault="0093632B" w:rsidP="0093632B">
      <w:pPr>
        <w:tabs>
          <w:tab w:val="clear" w:pos="567"/>
          <w:tab w:val="clear" w:pos="1134"/>
          <w:tab w:val="clear" w:pos="1985"/>
          <w:tab w:val="clear" w:pos="2552"/>
          <w:tab w:val="clear" w:pos="3119"/>
        </w:tabs>
        <w:spacing w:before="120" w:after="120"/>
        <w:ind w:left="85" w:hanging="215"/>
        <w:rPr>
          <w:szCs w:val="20"/>
          <w:rtl/>
        </w:rPr>
      </w:pPr>
      <w:bookmarkStart w:id="1" w:name="_Hlk156990696"/>
      <w:r w:rsidRPr="000B1CF2">
        <w:rPr>
          <w:rFonts w:hint="cs"/>
          <w:szCs w:val="20"/>
          <w:rtl/>
        </w:rPr>
        <w:t xml:space="preserve">*   בהתאם לשיקול-דעתה של הוועדה ובהתאם לתקנה 17ה לתקנות חובת המכרזים, התשנ"ג-1993, יערך במסגרת המכרז הליך תחרותי נוסף (להלן </w:t>
      </w:r>
      <w:r w:rsidRPr="000B1CF2">
        <w:rPr>
          <w:rFonts w:hint="cs"/>
          <w:b/>
          <w:bCs/>
          <w:szCs w:val="20"/>
          <w:rtl/>
        </w:rPr>
        <w:t>"התמחרות"</w:t>
      </w:r>
      <w:r w:rsidRPr="000B1CF2">
        <w:rPr>
          <w:rFonts w:hint="cs"/>
          <w:szCs w:val="20"/>
          <w:rtl/>
        </w:rPr>
        <w:t xml:space="preserve">), </w:t>
      </w:r>
      <w:r w:rsidRPr="000B1CF2">
        <w:rPr>
          <w:rStyle w:val="contentpasted0"/>
          <w:rFonts w:ascii="David" w:hAnsi="David" w:hint="cs"/>
          <w:noProof/>
          <w:color w:val="000000"/>
          <w:szCs w:val="20"/>
          <w:shd w:val="clear" w:color="auto" w:fill="FFFFFF"/>
          <w:rtl/>
        </w:rPr>
        <w:t>הכל כמפורט במסמכי המכרז.</w:t>
      </w:r>
    </w:p>
    <w:p w14:paraId="1AF1F08F" w14:textId="77777777" w:rsidR="0093632B" w:rsidRPr="002F5F20" w:rsidRDefault="0093632B" w:rsidP="0093632B">
      <w:p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b/>
          <w:bCs/>
          <w:sz w:val="24"/>
          <w:rtl/>
        </w:rPr>
      </w:pPr>
    </w:p>
    <w:p w14:paraId="4EA65625" w14:textId="77777777" w:rsidR="0093632B" w:rsidRPr="00DE6F97" w:rsidRDefault="0093632B" w:rsidP="0093632B">
      <w:p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b/>
          <w:bCs/>
          <w:sz w:val="24"/>
          <w:rtl/>
        </w:rPr>
      </w:pPr>
      <w:r w:rsidRPr="002F5F20">
        <w:rPr>
          <w:b/>
          <w:bCs/>
          <w:sz w:val="24"/>
          <w:u w:val="single"/>
          <w:rtl/>
        </w:rPr>
        <w:t>תנאי סף</w:t>
      </w:r>
      <w:r w:rsidRPr="00DE6F97">
        <w:rPr>
          <w:sz w:val="24"/>
          <w:rtl/>
        </w:rPr>
        <w:tab/>
      </w:r>
    </w:p>
    <w:p w14:paraId="5E43AC1F" w14:textId="77777777" w:rsidR="0093632B" w:rsidRPr="00AE4553" w:rsidRDefault="0093632B" w:rsidP="0093632B">
      <w:pPr>
        <w:numPr>
          <w:ilvl w:val="0"/>
          <w:numId w:val="3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190"/>
          <w:tab w:val="left" w:pos="-765"/>
        </w:tabs>
        <w:spacing w:before="60"/>
        <w:ind w:left="205" w:hanging="392"/>
        <w:rPr>
          <w:rFonts w:ascii="David" w:hAnsi="David"/>
          <w:szCs w:val="20"/>
        </w:rPr>
      </w:pPr>
      <w:r w:rsidRPr="00AE4553">
        <w:rPr>
          <w:rFonts w:ascii="David" w:hAnsi="David"/>
          <w:szCs w:val="20"/>
          <w:u w:val="single"/>
          <w:rtl/>
        </w:rPr>
        <w:t>תנאי סף מנהלי</w:t>
      </w:r>
      <w:r w:rsidRPr="00AE4553">
        <w:rPr>
          <w:rFonts w:ascii="David" w:hAnsi="David"/>
          <w:szCs w:val="20"/>
          <w:rtl/>
        </w:rPr>
        <w:t xml:space="preserve"> – במכרזים בהם נדרשת הגשת ערבות מכרז, הגשת הערבות כמפורט במסמכי המכרז מהווה תנאי סף.</w:t>
      </w:r>
    </w:p>
    <w:p w14:paraId="652F0391" w14:textId="77777777" w:rsidR="0093632B" w:rsidRDefault="0093632B" w:rsidP="0093632B">
      <w:pPr>
        <w:pStyle w:val="a4"/>
        <w:numPr>
          <w:ilvl w:val="0"/>
          <w:numId w:val="3"/>
        </w:num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rFonts w:ascii="David" w:hAnsi="David"/>
          <w:b/>
          <w:bCs/>
          <w:szCs w:val="20"/>
        </w:rPr>
      </w:pPr>
      <w:r w:rsidRPr="00AE4553">
        <w:rPr>
          <w:rFonts w:ascii="David" w:hAnsi="David"/>
          <w:szCs w:val="20"/>
          <w:rtl/>
        </w:rPr>
        <w:tab/>
      </w:r>
      <w:r w:rsidRPr="00AE4553">
        <w:rPr>
          <w:rFonts w:ascii="David" w:hAnsi="David"/>
          <w:szCs w:val="20"/>
          <w:u w:val="single"/>
          <w:rtl/>
        </w:rPr>
        <w:t>תנאי סף מנהלי</w:t>
      </w:r>
      <w:r w:rsidRPr="00AE4553">
        <w:rPr>
          <w:rFonts w:ascii="David" w:hAnsi="David"/>
          <w:szCs w:val="20"/>
          <w:rtl/>
        </w:rPr>
        <w:t xml:space="preserve"> – המציע עומד בהוראות חוק עסקאות גופים ציבוריים, התשל"ו-1976, ככל שהן חלות עליו.</w:t>
      </w:r>
      <w:r>
        <w:rPr>
          <w:rFonts w:ascii="David" w:hAnsi="David" w:hint="cs"/>
          <w:b/>
          <w:bCs/>
          <w:szCs w:val="20"/>
          <w:rtl/>
        </w:rPr>
        <w:t xml:space="preserve">  </w:t>
      </w:r>
    </w:p>
    <w:p w14:paraId="440966CF" w14:textId="77777777" w:rsidR="00D96AE1" w:rsidRPr="0093632B" w:rsidRDefault="00D96AE1" w:rsidP="00D96AE1">
      <w:pPr>
        <w:pStyle w:val="a4"/>
        <w:tabs>
          <w:tab w:val="clear" w:pos="567"/>
          <w:tab w:val="clear" w:pos="1134"/>
          <w:tab w:val="left" w:pos="85"/>
        </w:tabs>
        <w:spacing w:before="60"/>
        <w:ind w:left="205"/>
        <w:rPr>
          <w:rFonts w:ascii="David" w:hAnsi="David"/>
          <w:b/>
          <w:bCs/>
          <w:szCs w:val="20"/>
        </w:rPr>
      </w:pPr>
    </w:p>
    <w:p w14:paraId="030D79A9" w14:textId="77777777" w:rsidR="00686893" w:rsidRPr="00FA1C9E" w:rsidRDefault="00686893" w:rsidP="00686893">
      <w:pPr>
        <w:pStyle w:val="a4"/>
        <w:numPr>
          <w:ilvl w:val="0"/>
          <w:numId w:val="1"/>
        </w:numPr>
        <w:tabs>
          <w:tab w:val="left" w:pos="-1474"/>
        </w:tabs>
        <w:ind w:left="227" w:right="-709" w:hanging="425"/>
      </w:pPr>
      <w:r>
        <w:rPr>
          <w:rFonts w:ascii="David" w:hAnsi="David"/>
          <w:noProof/>
          <w:szCs w:val="20"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EB6149" wp14:editId="15FFF53B">
                <wp:simplePos x="0" y="0"/>
                <wp:positionH relativeFrom="column">
                  <wp:posOffset>1275715</wp:posOffset>
                </wp:positionH>
                <wp:positionV relativeFrom="paragraph">
                  <wp:posOffset>102870</wp:posOffset>
                </wp:positionV>
                <wp:extent cx="190500" cy="0"/>
                <wp:effectExtent l="38100" t="76200" r="0" b="95250"/>
                <wp:wrapNone/>
                <wp:docPr id="1563740130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A745E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מחבר חץ ישר 2" o:spid="_x0000_s1026" type="#_x0000_t32" style="position:absolute;left:0;text-align:left;margin-left:100.45pt;margin-top:8.1pt;width:15pt;height:0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David" w:hAnsi="David"/>
          <w:noProof/>
          <w:szCs w:val="20"/>
          <w:rtl/>
          <w:lang w:val="he-I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6F8565" wp14:editId="2C5D2692">
                <wp:simplePos x="0" y="0"/>
                <wp:positionH relativeFrom="column">
                  <wp:posOffset>2095500</wp:posOffset>
                </wp:positionH>
                <wp:positionV relativeFrom="paragraph">
                  <wp:posOffset>95250</wp:posOffset>
                </wp:positionV>
                <wp:extent cx="190500" cy="0"/>
                <wp:effectExtent l="38100" t="76200" r="0" b="95250"/>
                <wp:wrapNone/>
                <wp:docPr id="1833053088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1FE6E9" id="מחבר חץ ישר 2" o:spid="_x0000_s1026" type="#_x0000_t32" style="position:absolute;left:0;text-align:left;margin-left:165pt;margin-top:7.5pt;width:15pt;height: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David" w:hAnsi="David"/>
          <w:szCs w:val="20"/>
          <w:rtl/>
        </w:rPr>
        <w:t xml:space="preserve">נוסח מלא ומחייב של </w:t>
      </w:r>
      <w:r>
        <w:rPr>
          <w:rFonts w:ascii="David" w:hAnsi="David" w:hint="cs"/>
          <w:szCs w:val="20"/>
          <w:rtl/>
        </w:rPr>
        <w:t xml:space="preserve">מסמכי </w:t>
      </w:r>
      <w:r>
        <w:rPr>
          <w:rFonts w:ascii="David" w:hAnsi="David"/>
          <w:szCs w:val="20"/>
          <w:rtl/>
        </w:rPr>
        <w:t xml:space="preserve">המכרז מתפרסם </w:t>
      </w:r>
      <w:r>
        <w:rPr>
          <w:rFonts w:ascii="David" w:hAnsi="David"/>
          <w:kern w:val="28"/>
          <w:szCs w:val="20"/>
          <w:rtl/>
        </w:rPr>
        <w:t xml:space="preserve">באתר האינטרנט של משרד האוצר בכתובת: </w:t>
      </w:r>
      <w:hyperlink r:id="rId11" w:history="1">
        <w:r w:rsidRPr="00FA1C9E">
          <w:rPr>
            <w:rStyle w:val="Hyperlink"/>
          </w:rPr>
          <w:t>https://mr.gov.il/ilgstorefront/he/</w:t>
        </w:r>
      </w:hyperlink>
      <w:r>
        <w:rPr>
          <w:rFonts w:hint="cs"/>
          <w:rtl/>
        </w:rPr>
        <w:t xml:space="preserve"> </w:t>
      </w:r>
      <w:r w:rsidRPr="00FA1C9E">
        <w:rPr>
          <w:rFonts w:hint="cs"/>
          <w:szCs w:val="20"/>
          <w:rtl/>
        </w:rPr>
        <w:t xml:space="preserve">, </w:t>
      </w:r>
      <w:r>
        <w:rPr>
          <w:rFonts w:hint="cs"/>
          <w:szCs w:val="20"/>
          <w:rtl/>
        </w:rPr>
        <w:t>יש להיכנס ל</w:t>
      </w:r>
      <w:r w:rsidRPr="00FA1C9E">
        <w:rPr>
          <w:rFonts w:hint="cs"/>
          <w:szCs w:val="20"/>
          <w:rtl/>
        </w:rPr>
        <w:t xml:space="preserve">מכרזים </w:t>
      </w:r>
      <w:r>
        <w:rPr>
          <w:rFonts w:hint="cs"/>
          <w:szCs w:val="20"/>
          <w:rtl/>
        </w:rPr>
        <w:t xml:space="preserve">       </w:t>
      </w:r>
      <w:r w:rsidRPr="00FA1C9E">
        <w:rPr>
          <w:rFonts w:hint="cs"/>
          <w:szCs w:val="20"/>
          <w:rtl/>
        </w:rPr>
        <w:t xml:space="preserve"> </w:t>
      </w:r>
      <w:r>
        <w:rPr>
          <w:rFonts w:hint="cs"/>
          <w:szCs w:val="20"/>
          <w:rtl/>
        </w:rPr>
        <w:t xml:space="preserve"> שם מפרסם           </w:t>
      </w:r>
      <w:r w:rsidRPr="00FA1C9E">
        <w:rPr>
          <w:rFonts w:hint="cs"/>
          <w:szCs w:val="20"/>
          <w:rtl/>
        </w:rPr>
        <w:t>משרד האוצר הדיור הממשלתי</w:t>
      </w:r>
    </w:p>
    <w:p w14:paraId="3700EF5C" w14:textId="77777777" w:rsidR="00686893" w:rsidRDefault="00686893" w:rsidP="00686893">
      <w:pPr>
        <w:pStyle w:val="a4"/>
        <w:tabs>
          <w:tab w:val="left" w:pos="-1474"/>
        </w:tabs>
        <w:ind w:left="227" w:right="-709"/>
        <w:rPr>
          <w:rFonts w:ascii="David" w:hAnsi="David"/>
          <w:kern w:val="28"/>
          <w:szCs w:val="20"/>
        </w:rPr>
      </w:pPr>
      <w:r>
        <w:rPr>
          <w:kern w:val="28"/>
          <w:szCs w:val="20"/>
          <w:rtl/>
        </w:rPr>
        <w:t>(להלן: "</w:t>
      </w:r>
      <w:r>
        <w:rPr>
          <w:b/>
          <w:bCs/>
          <w:kern w:val="28"/>
          <w:szCs w:val="20"/>
          <w:rtl/>
        </w:rPr>
        <w:t>אתר האינטרנט</w:t>
      </w:r>
      <w:r>
        <w:rPr>
          <w:kern w:val="28"/>
          <w:szCs w:val="20"/>
          <w:rtl/>
        </w:rPr>
        <w:t>").</w:t>
      </w:r>
      <w:r>
        <w:rPr>
          <w:rFonts w:ascii="David" w:hAnsi="David"/>
          <w:kern w:val="28"/>
          <w:szCs w:val="20"/>
          <w:rtl/>
        </w:rPr>
        <w:t xml:space="preserve"> את מסמכי המכרז ניתן אף לקבל במשרדי מינהלת שרותי ניהול נכסים (אצל חב' אשד משאבי ניהול והנדסה בע"מ) </w:t>
      </w:r>
      <w:r w:rsidRPr="00FF5DA9">
        <w:rPr>
          <w:rFonts w:hint="cs"/>
          <w:b/>
          <w:bCs/>
          <w:szCs w:val="20"/>
          <w:rtl/>
        </w:rPr>
        <w:t>קמפוס אמות, רח' הרוקמים 2, חולון-5885825</w:t>
      </w:r>
      <w:r>
        <w:rPr>
          <w:rFonts w:ascii="David" w:hAnsi="David"/>
          <w:kern w:val="28"/>
          <w:szCs w:val="20"/>
          <w:rtl/>
        </w:rPr>
        <w:t xml:space="preserve"> (להלן: "</w:t>
      </w:r>
      <w:r>
        <w:rPr>
          <w:rFonts w:ascii="David" w:hAnsi="David"/>
          <w:b/>
          <w:bCs/>
          <w:kern w:val="28"/>
          <w:szCs w:val="20"/>
          <w:rtl/>
        </w:rPr>
        <w:t>המינהלת</w:t>
      </w:r>
      <w:r>
        <w:rPr>
          <w:rFonts w:ascii="David" w:hAnsi="David"/>
          <w:kern w:val="28"/>
          <w:szCs w:val="20"/>
          <w:rtl/>
        </w:rPr>
        <w:t>"), בימים א' עד ה', בשעות 09:00 עד 15:00 (להלן: "</w:t>
      </w:r>
      <w:r>
        <w:rPr>
          <w:rFonts w:ascii="David" w:hAnsi="David"/>
          <w:b/>
          <w:bCs/>
          <w:kern w:val="28"/>
          <w:szCs w:val="20"/>
          <w:rtl/>
        </w:rPr>
        <w:t>שעות הפעילות</w:t>
      </w:r>
      <w:r>
        <w:rPr>
          <w:rFonts w:ascii="David" w:hAnsi="David"/>
          <w:kern w:val="28"/>
          <w:szCs w:val="20"/>
          <w:rtl/>
        </w:rPr>
        <w:t xml:space="preserve">"), בתיאום טלפוני מראש, בטל': </w:t>
      </w:r>
      <w:r>
        <w:rPr>
          <w:rFonts w:ascii="David" w:hAnsi="David" w:hint="cs"/>
          <w:kern w:val="28"/>
          <w:szCs w:val="20"/>
          <w:rtl/>
        </w:rPr>
        <w:t>03-5386662</w:t>
      </w:r>
      <w:r>
        <w:rPr>
          <w:rFonts w:ascii="David" w:hAnsi="David"/>
          <w:kern w:val="28"/>
          <w:szCs w:val="20"/>
          <w:rtl/>
        </w:rPr>
        <w:t>.</w:t>
      </w:r>
    </w:p>
    <w:p w14:paraId="5DBEA31A" w14:textId="0D793E29" w:rsidR="0015049F" w:rsidRDefault="0015049F" w:rsidP="0015049F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szCs w:val="20"/>
          <w:rtl/>
        </w:rPr>
      </w:pPr>
      <w:r>
        <w:rPr>
          <w:rFonts w:ascii="David" w:hAnsi="David" w:hint="cs"/>
          <w:szCs w:val="20"/>
          <w:rtl/>
        </w:rPr>
        <w:t>אין חובת השתתפות ב</w:t>
      </w:r>
      <w:r>
        <w:rPr>
          <w:rFonts w:ascii="David" w:hAnsi="David"/>
          <w:szCs w:val="20"/>
          <w:rtl/>
        </w:rPr>
        <w:t>סיורים</w:t>
      </w:r>
      <w:r>
        <w:rPr>
          <w:rFonts w:ascii="David" w:hAnsi="David" w:hint="cs"/>
          <w:szCs w:val="20"/>
          <w:rtl/>
        </w:rPr>
        <w:t xml:space="preserve"> שייערכו בנכס</w:t>
      </w:r>
      <w:r>
        <w:rPr>
          <w:rFonts w:ascii="David" w:hAnsi="David"/>
          <w:szCs w:val="20"/>
          <w:rtl/>
        </w:rPr>
        <w:t>. יש לוודא את קיומם של הסיורים</w:t>
      </w:r>
      <w:r>
        <w:rPr>
          <w:rFonts w:ascii="David" w:hAnsi="David" w:hint="cs"/>
          <w:szCs w:val="20"/>
          <w:rtl/>
        </w:rPr>
        <w:t xml:space="preserve"> בנכסים</w:t>
      </w:r>
      <w:r>
        <w:rPr>
          <w:rFonts w:ascii="David" w:hAnsi="David"/>
          <w:szCs w:val="20"/>
          <w:rtl/>
        </w:rPr>
        <w:t xml:space="preserve"> באתר האינטרנט, יום לפני מועד קיומו של הסיור</w:t>
      </w:r>
      <w:r>
        <w:rPr>
          <w:rFonts w:ascii="David" w:hAnsi="David" w:hint="cs"/>
          <w:szCs w:val="20"/>
          <w:rtl/>
        </w:rPr>
        <w:t xml:space="preserve"> הרלבנטי</w:t>
      </w:r>
      <w:r>
        <w:rPr>
          <w:rFonts w:ascii="David" w:hAnsi="David"/>
          <w:szCs w:val="20"/>
          <w:rtl/>
        </w:rPr>
        <w:t>.</w:t>
      </w:r>
    </w:p>
    <w:bookmarkEnd w:id="1"/>
    <w:p w14:paraId="345C13B0" w14:textId="77777777" w:rsidR="00D13AE2" w:rsidRPr="004C17CA" w:rsidRDefault="00D13AE2" w:rsidP="00D13AE2">
      <w:pPr>
        <w:pStyle w:val="a4"/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 w:rsidRPr="004C17CA">
        <w:rPr>
          <w:szCs w:val="20"/>
          <w:rtl/>
        </w:rPr>
        <w:t xml:space="preserve">על המציע במכרז לשלשל את הצעתו, במעטפה סגורה, </w:t>
      </w:r>
      <w:r w:rsidRPr="004C17CA">
        <w:rPr>
          <w:rFonts w:hint="cs"/>
          <w:szCs w:val="20"/>
          <w:rtl/>
        </w:rPr>
        <w:t xml:space="preserve">ללא כל סימני זיהוי של המציע, </w:t>
      </w:r>
      <w:r w:rsidRPr="004C17CA">
        <w:rPr>
          <w:szCs w:val="20"/>
          <w:rtl/>
        </w:rPr>
        <w:t>שעליה יירשם מספר המכרז בלבד, לתיבת המכרזים המצויה במשרד האוצר, רח' קפלן 1 ירושלים, קומה 3 - ארכיב בימי עבודה</w:t>
      </w:r>
      <w:r w:rsidRPr="004C17CA">
        <w:rPr>
          <w:rFonts w:hint="cs"/>
          <w:szCs w:val="20"/>
          <w:rtl/>
        </w:rPr>
        <w:t xml:space="preserve"> ובשעות הפעילות,</w:t>
      </w:r>
      <w:r w:rsidRPr="004C17CA">
        <w:rPr>
          <w:szCs w:val="20"/>
          <w:rtl/>
        </w:rPr>
        <w:t xml:space="preserve"> וזאת עד ל</w:t>
      </w:r>
      <w:r w:rsidRPr="004C17CA">
        <w:rPr>
          <w:rFonts w:hint="eastAsia"/>
          <w:szCs w:val="20"/>
          <w:rtl/>
        </w:rPr>
        <w:t>א</w:t>
      </w:r>
      <w:r w:rsidRPr="004C17CA">
        <w:rPr>
          <w:szCs w:val="20"/>
          <w:rtl/>
        </w:rPr>
        <w:t xml:space="preserve"> </w:t>
      </w:r>
      <w:r w:rsidRPr="004C17CA">
        <w:rPr>
          <w:rFonts w:hint="eastAsia"/>
          <w:szCs w:val="20"/>
          <w:rtl/>
        </w:rPr>
        <w:t>יאוחר</w:t>
      </w:r>
      <w:r w:rsidRPr="004C17CA">
        <w:rPr>
          <w:rFonts w:hint="cs"/>
          <w:szCs w:val="20"/>
          <w:rtl/>
        </w:rPr>
        <w:t xml:space="preserve"> </w:t>
      </w:r>
      <w:bookmarkStart w:id="2" w:name="_Hlk125034401"/>
      <w:bookmarkStart w:id="3" w:name="_Hlk193970482"/>
      <w:r w:rsidRPr="004C17CA">
        <w:rPr>
          <w:rFonts w:hint="cs"/>
          <w:b/>
          <w:bCs/>
          <w:szCs w:val="20"/>
          <w:rtl/>
        </w:rPr>
        <w:t>מיום</w:t>
      </w:r>
      <w:bookmarkEnd w:id="2"/>
      <w:r w:rsidRPr="004C17CA">
        <w:rPr>
          <w:rFonts w:hint="cs"/>
          <w:b/>
          <w:bCs/>
          <w:szCs w:val="20"/>
          <w:rtl/>
        </w:rPr>
        <w:t xml:space="preserve"> </w:t>
      </w:r>
      <w:bookmarkStart w:id="4" w:name="_Hlk139190018"/>
      <w:r>
        <w:rPr>
          <w:rFonts w:hint="cs"/>
          <w:b/>
          <w:bCs/>
          <w:szCs w:val="20"/>
          <w:rtl/>
        </w:rPr>
        <w:t>שני, כ' סיון תשפ"ה, 16.6.25</w:t>
      </w:r>
      <w:bookmarkEnd w:id="3"/>
      <w:r w:rsidRPr="004C17CA">
        <w:rPr>
          <w:rFonts w:hint="cs"/>
          <w:b/>
          <w:bCs/>
          <w:szCs w:val="20"/>
          <w:rtl/>
        </w:rPr>
        <w:t>,</w:t>
      </w:r>
      <w:r w:rsidRPr="004C17CA">
        <w:rPr>
          <w:rFonts w:ascii="David" w:hAnsi="David" w:hint="cs"/>
          <w:b/>
          <w:bCs/>
          <w:kern w:val="28"/>
          <w:szCs w:val="20"/>
          <w:rtl/>
        </w:rPr>
        <w:t xml:space="preserve"> </w:t>
      </w:r>
      <w:r w:rsidRPr="004C17CA">
        <w:rPr>
          <w:rFonts w:ascii="David" w:hAnsi="David" w:hint="eastAsia"/>
          <w:b/>
          <w:bCs/>
          <w:kern w:val="28"/>
          <w:szCs w:val="20"/>
          <w:rtl/>
        </w:rPr>
        <w:t>ב</w:t>
      </w:r>
      <w:r w:rsidRPr="004C17CA">
        <w:rPr>
          <w:rFonts w:ascii="David" w:hAnsi="David"/>
          <w:b/>
          <w:bCs/>
          <w:kern w:val="28"/>
          <w:szCs w:val="20"/>
          <w:rtl/>
        </w:rPr>
        <w:t xml:space="preserve">שעה </w:t>
      </w:r>
      <w:r w:rsidRPr="004C17CA">
        <w:rPr>
          <w:rFonts w:ascii="David" w:hAnsi="David" w:hint="cs"/>
          <w:b/>
          <w:bCs/>
          <w:kern w:val="28"/>
          <w:szCs w:val="20"/>
          <w:rtl/>
        </w:rPr>
        <w:t>11:00</w:t>
      </w:r>
      <w:bookmarkEnd w:id="4"/>
      <w:r w:rsidRPr="004C17CA">
        <w:rPr>
          <w:rFonts w:ascii="David" w:hAnsi="David" w:hint="cs"/>
          <w:kern w:val="28"/>
          <w:szCs w:val="20"/>
          <w:rtl/>
        </w:rPr>
        <w:t xml:space="preserve"> (להלן: "</w:t>
      </w:r>
      <w:r w:rsidRPr="004C17CA">
        <w:rPr>
          <w:rFonts w:ascii="David" w:hAnsi="David" w:hint="cs"/>
          <w:b/>
          <w:bCs/>
          <w:kern w:val="28"/>
          <w:szCs w:val="20"/>
          <w:rtl/>
        </w:rPr>
        <w:t>המועד האחרון להגשת ההצעות</w:t>
      </w:r>
      <w:r w:rsidRPr="004C17CA">
        <w:rPr>
          <w:rFonts w:ascii="David" w:hAnsi="David" w:hint="cs"/>
          <w:kern w:val="28"/>
          <w:szCs w:val="20"/>
          <w:rtl/>
        </w:rPr>
        <w:t>").</w:t>
      </w:r>
    </w:p>
    <w:p w14:paraId="4B6C2858" w14:textId="77777777" w:rsidR="00D13AE2" w:rsidRPr="004C17CA" w:rsidRDefault="00D13AE2" w:rsidP="00D13AE2">
      <w:pPr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bookmarkStart w:id="5" w:name="_Hlk40772588"/>
      <w:r w:rsidRPr="004C17CA">
        <w:rPr>
          <w:rFonts w:hint="eastAsia"/>
          <w:szCs w:val="20"/>
          <w:rtl/>
        </w:rPr>
        <w:t>ניתן</w:t>
      </w:r>
      <w:r w:rsidRPr="004C17CA">
        <w:rPr>
          <w:szCs w:val="20"/>
          <w:rtl/>
        </w:rPr>
        <w:t xml:space="preserve"> יהיה לשלשל הצעות לתיבת המכרזים החל </w:t>
      </w:r>
      <w:bookmarkStart w:id="6" w:name="_Hlk193970360"/>
      <w:bookmarkStart w:id="7" w:name="_Hlk125034484"/>
      <w:r w:rsidRPr="004C17CA">
        <w:rPr>
          <w:rFonts w:ascii="David" w:hAnsi="David" w:hint="eastAsia"/>
          <w:b/>
          <w:bCs/>
          <w:kern w:val="28"/>
          <w:szCs w:val="20"/>
          <w:rtl/>
        </w:rPr>
        <w:t>מ</w:t>
      </w:r>
      <w:r w:rsidRPr="004C17CA">
        <w:rPr>
          <w:rFonts w:ascii="David" w:hAnsi="David" w:hint="cs"/>
          <w:b/>
          <w:bCs/>
          <w:kern w:val="28"/>
          <w:szCs w:val="20"/>
          <w:rtl/>
        </w:rPr>
        <w:t>‏יום</w:t>
      </w:r>
      <w:bookmarkEnd w:id="5"/>
      <w:r w:rsidRPr="004C17CA">
        <w:rPr>
          <w:rFonts w:ascii="David" w:hAnsi="David" w:hint="cs"/>
          <w:b/>
          <w:bCs/>
          <w:kern w:val="28"/>
          <w:szCs w:val="20"/>
          <w:rtl/>
        </w:rPr>
        <w:t xml:space="preserve"> </w:t>
      </w:r>
      <w:bookmarkStart w:id="8" w:name="_Hlk139190043"/>
      <w:r>
        <w:rPr>
          <w:rFonts w:hint="cs"/>
          <w:b/>
          <w:bCs/>
          <w:szCs w:val="20"/>
          <w:rtl/>
        </w:rPr>
        <w:t xml:space="preserve">רביעי, ח' סיון תשפ"ה, </w:t>
      </w:r>
      <w:bookmarkEnd w:id="6"/>
      <w:r>
        <w:rPr>
          <w:rFonts w:hint="cs"/>
          <w:b/>
          <w:bCs/>
          <w:szCs w:val="20"/>
          <w:rtl/>
        </w:rPr>
        <w:t>4.6.25</w:t>
      </w:r>
      <w:r w:rsidRPr="004C17CA">
        <w:rPr>
          <w:rFonts w:hint="cs"/>
          <w:b/>
          <w:bCs/>
          <w:szCs w:val="20"/>
          <w:rtl/>
        </w:rPr>
        <w:t>, בשעה 12:00</w:t>
      </w:r>
      <w:bookmarkEnd w:id="7"/>
      <w:bookmarkEnd w:id="8"/>
      <w:r w:rsidRPr="004C17CA">
        <w:rPr>
          <w:rFonts w:hint="cs"/>
          <w:b/>
          <w:bCs/>
          <w:szCs w:val="20"/>
          <w:rtl/>
        </w:rPr>
        <w:t>.</w:t>
      </w:r>
      <w:r w:rsidRPr="004C17CA">
        <w:rPr>
          <w:szCs w:val="20"/>
          <w:rtl/>
        </w:rPr>
        <w:t xml:space="preserve"> </w:t>
      </w:r>
    </w:p>
    <w:p w14:paraId="0F5496E8" w14:textId="77777777" w:rsidR="00D13AE2" w:rsidRPr="004C17CA" w:rsidRDefault="00D13AE2" w:rsidP="00D13AE2">
      <w:pPr>
        <w:pStyle w:val="a4"/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 w:rsidRPr="004C17CA">
        <w:rPr>
          <w:szCs w:val="20"/>
          <w:rtl/>
        </w:rPr>
        <w:t xml:space="preserve">שאלות הבהרה ניתן לשלוח אל היועץ המשפטי החיצוני לוועדת המכרזים, בדוא"ל: </w:t>
      </w:r>
      <w:hyperlink r:id="rId12" w:history="1">
        <w:r w:rsidRPr="004C17CA">
          <w:rPr>
            <w:rStyle w:val="Hyperlink"/>
            <w:szCs w:val="20"/>
          </w:rPr>
          <w:t>office@tseigerlaw.co.il</w:t>
        </w:r>
      </w:hyperlink>
      <w:r w:rsidRPr="004C17CA">
        <w:rPr>
          <w:szCs w:val="20"/>
          <w:rtl/>
        </w:rPr>
        <w:t xml:space="preserve"> או בפקס': 02-6536610, </w:t>
      </w:r>
      <w:r w:rsidRPr="004C17CA">
        <w:rPr>
          <w:rFonts w:hint="cs"/>
          <w:b/>
          <w:bCs/>
          <w:szCs w:val="20"/>
          <w:rtl/>
        </w:rPr>
        <w:t xml:space="preserve">עד </w:t>
      </w:r>
      <w:bookmarkStart w:id="9" w:name="_Hlk193970116"/>
      <w:r w:rsidRPr="004C17CA">
        <w:rPr>
          <w:rFonts w:hint="cs"/>
          <w:b/>
          <w:bCs/>
          <w:szCs w:val="20"/>
          <w:rtl/>
        </w:rPr>
        <w:t xml:space="preserve">יום </w:t>
      </w:r>
      <w:bookmarkStart w:id="10" w:name="_Hlk139189846"/>
      <w:r>
        <w:rPr>
          <w:rFonts w:ascii="David" w:hAnsi="David" w:hint="cs"/>
          <w:b/>
          <w:bCs/>
          <w:kern w:val="28"/>
          <w:szCs w:val="20"/>
          <w:rtl/>
        </w:rPr>
        <w:t>שני, כ"א אייר תשפ"ה, 19.5.25</w:t>
      </w:r>
      <w:bookmarkEnd w:id="9"/>
      <w:r w:rsidRPr="004C17CA">
        <w:rPr>
          <w:rFonts w:hint="cs"/>
          <w:b/>
          <w:bCs/>
          <w:szCs w:val="20"/>
          <w:rtl/>
        </w:rPr>
        <w:t>, עד השעה 12:00</w:t>
      </w:r>
      <w:bookmarkEnd w:id="10"/>
      <w:r w:rsidRPr="004C17CA">
        <w:rPr>
          <w:rFonts w:hint="cs"/>
          <w:b/>
          <w:bCs/>
          <w:szCs w:val="20"/>
          <w:rtl/>
        </w:rPr>
        <w:t>.</w:t>
      </w:r>
    </w:p>
    <w:p w14:paraId="3B2DFB14" w14:textId="77777777" w:rsidR="00D13AE2" w:rsidRPr="004C17CA" w:rsidRDefault="00D13AE2" w:rsidP="00D13AE2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b/>
          <w:szCs w:val="20"/>
        </w:rPr>
      </w:pPr>
      <w:r w:rsidRPr="004C17CA">
        <w:rPr>
          <w:b/>
          <w:szCs w:val="20"/>
          <w:rtl/>
        </w:rPr>
        <w:t>ועדת המכרזים אינה מתחייבת לבחור כל הצעה שהיא, והיא תהיה רשאית לבטל את המכרז כולו או חלקו, או לדחותו מסיבות תקציביות, ארגוניות או מכל סיבה אחרת - לפי שיקול דעתה הבלעדי</w:t>
      </w:r>
      <w:r w:rsidRPr="004C17CA">
        <w:rPr>
          <w:rFonts w:ascii="David" w:hAnsi="David"/>
          <w:b/>
          <w:szCs w:val="20"/>
          <w:rtl/>
        </w:rPr>
        <w:t>.</w:t>
      </w:r>
    </w:p>
    <w:p w14:paraId="6E05FBF7" w14:textId="77777777" w:rsidR="00D13AE2" w:rsidRPr="00BD15F8" w:rsidRDefault="00D13AE2" w:rsidP="00D13AE2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szCs w:val="20"/>
        </w:rPr>
      </w:pPr>
      <w:r w:rsidRPr="00BD15F8">
        <w:rPr>
          <w:rFonts w:ascii="David" w:hAnsi="David"/>
          <w:szCs w:val="20"/>
          <w:rtl/>
        </w:rPr>
        <w:t>בכל מקרה של סתירה או אי התאמה בין נוסח המודעה לבין מסמכי המכרז, כפי שיתעדכנו מעת לעת באתר האינטרנט, יגבר האמור במסמכי המכרז.</w:t>
      </w:r>
    </w:p>
    <w:p w14:paraId="49552794" w14:textId="77777777" w:rsidR="00D647CF" w:rsidRPr="00D13AE2" w:rsidRDefault="00D647CF"/>
    <w:sectPr w:rsidR="00D647CF" w:rsidRPr="00D13AE2" w:rsidSect="000F5A67">
      <w:headerReference w:type="even" r:id="rId13"/>
      <w:headerReference w:type="default" r:id="rId14"/>
      <w:pgSz w:w="16838" w:h="11906" w:orient="landscape"/>
      <w:pgMar w:top="1191" w:right="907" w:bottom="90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E67D9" w14:textId="77777777" w:rsidR="00A6050B" w:rsidRDefault="00A6050B" w:rsidP="0015049F">
      <w:r>
        <w:separator/>
      </w:r>
    </w:p>
  </w:endnote>
  <w:endnote w:type="continuationSeparator" w:id="0">
    <w:p w14:paraId="76005599" w14:textId="77777777" w:rsidR="00A6050B" w:rsidRDefault="00A6050B" w:rsidP="0015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3CFA4" w14:textId="77777777" w:rsidR="00A6050B" w:rsidRDefault="00A6050B" w:rsidP="0015049F">
      <w:r>
        <w:separator/>
      </w:r>
    </w:p>
  </w:footnote>
  <w:footnote w:type="continuationSeparator" w:id="0">
    <w:p w14:paraId="5E7741FC" w14:textId="77777777" w:rsidR="00A6050B" w:rsidRDefault="00A6050B" w:rsidP="00150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DD22C" w14:textId="66DB9E8C" w:rsidR="00675A15" w:rsidRDefault="00000000">
    <w:pPr>
      <w:pStyle w:val="a5"/>
    </w:pPr>
    <w:r>
      <w:rPr>
        <w:noProof/>
      </w:rPr>
      <w:pict w14:anchorId="61AA8C7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left:0;text-align:left;margin-left:0;margin-top:0;width:493.9pt;height:197.5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טיוטא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42542" w14:textId="135A8A98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>מדינת ישראל</w:t>
    </w:r>
  </w:p>
  <w:p w14:paraId="4E763EA0" w14:textId="77777777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 xml:space="preserve">משרד האוצר - </w:t>
    </w:r>
    <w:r w:rsidRPr="00AE4553">
      <w:rPr>
        <w:rFonts w:hint="cs"/>
        <w:b/>
        <w:bCs/>
        <w:szCs w:val="20"/>
        <w:rtl/>
      </w:rPr>
      <w:t xml:space="preserve">אגף </w:t>
    </w:r>
    <w:r w:rsidRPr="00AE4553">
      <w:rPr>
        <w:b/>
        <w:bCs/>
        <w:szCs w:val="20"/>
        <w:rtl/>
      </w:rPr>
      <w:t>החשב הכללי</w:t>
    </w:r>
  </w:p>
  <w:p w14:paraId="294D5E50" w14:textId="77777777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rFonts w:hint="cs"/>
        <w:b/>
        <w:bCs/>
        <w:szCs w:val="20"/>
        <w:rtl/>
      </w:rPr>
      <w:t>חטיבת נכסים, רכש ולוגיסטיקה</w:t>
    </w:r>
  </w:p>
  <w:p w14:paraId="1827E2E7" w14:textId="77777777" w:rsidR="0015049F" w:rsidRPr="00AE4553" w:rsidRDefault="0015049F" w:rsidP="0015049F">
    <w:pPr>
      <w:jc w:val="center"/>
      <w:rPr>
        <w:szCs w:val="20"/>
        <w:rtl/>
      </w:rPr>
    </w:pP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  <w:t xml:space="preserve">מינהל </w:t>
    </w:r>
    <w:r w:rsidRPr="00AE4553">
      <w:rPr>
        <w:b/>
        <w:bCs/>
        <w:szCs w:val="20"/>
        <w:rtl/>
      </w:rPr>
      <w:t>הדיור הממשלתי</w:t>
    </w:r>
    <w:r w:rsidRPr="00AE4553">
      <w:rPr>
        <w:rFonts w:hint="cs"/>
        <w:b/>
        <w:bCs/>
        <w:szCs w:val="20"/>
        <w:rtl/>
      </w:rPr>
      <w:t xml:space="preserve"> </w:t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</w:p>
  <w:p w14:paraId="4D388877" w14:textId="77777777" w:rsidR="0015049F" w:rsidRPr="00AE4553" w:rsidRDefault="0015049F" w:rsidP="0015049F">
    <w:pPr>
      <w:jc w:val="center"/>
      <w:rPr>
        <w:b/>
        <w:bCs/>
        <w:szCs w:val="20"/>
        <w:rtl/>
      </w:rPr>
    </w:pPr>
  </w:p>
  <w:p w14:paraId="0CD82130" w14:textId="424E19E5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>הזמנה לה</w:t>
    </w:r>
    <w:r w:rsidRPr="00AE4553">
      <w:rPr>
        <w:rFonts w:hint="cs"/>
        <w:b/>
        <w:bCs/>
        <w:szCs w:val="20"/>
        <w:rtl/>
      </w:rPr>
      <w:t>ציע</w:t>
    </w:r>
    <w:r w:rsidRPr="00AE4553">
      <w:rPr>
        <w:b/>
        <w:bCs/>
        <w:szCs w:val="20"/>
        <w:rtl/>
      </w:rPr>
      <w:t xml:space="preserve"> הצעות </w:t>
    </w:r>
    <w:r w:rsidRPr="00AE4553">
      <w:rPr>
        <w:rFonts w:hint="cs"/>
        <w:b/>
        <w:bCs/>
        <w:szCs w:val="20"/>
        <w:rtl/>
      </w:rPr>
      <w:t xml:space="preserve">ביחס לנכס מקרקעין </w:t>
    </w:r>
  </w:p>
  <w:p w14:paraId="3438EBA0" w14:textId="77777777" w:rsidR="0015049F" w:rsidRDefault="0015049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11A64"/>
    <w:multiLevelType w:val="hybridMultilevel"/>
    <w:tmpl w:val="47E21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F1CCC"/>
    <w:multiLevelType w:val="hybridMultilevel"/>
    <w:tmpl w:val="E612C42A"/>
    <w:lvl w:ilvl="0" w:tplc="1E26FA52">
      <w:start w:val="1"/>
      <w:numFmt w:val="decimal"/>
      <w:lvlText w:val="%1."/>
      <w:lvlJc w:val="left"/>
      <w:pPr>
        <w:ind w:left="547" w:hanging="390"/>
      </w:pPr>
      <w:rPr>
        <w:rFonts w:ascii="David" w:eastAsia="Times New Roman" w:hAnsi="David" w:cs="David" w:hint="default"/>
        <w:b w:val="0"/>
        <w:bCs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num w:numId="1" w16cid:durableId="835464366">
    <w:abstractNumId w:val="0"/>
  </w:num>
  <w:num w:numId="2" w16cid:durableId="5666942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2347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9F"/>
    <w:rsid w:val="000009F0"/>
    <w:rsid w:val="00007A3B"/>
    <w:rsid w:val="00026946"/>
    <w:rsid w:val="000463F9"/>
    <w:rsid w:val="0005208C"/>
    <w:rsid w:val="000700E2"/>
    <w:rsid w:val="0007356E"/>
    <w:rsid w:val="00076E1C"/>
    <w:rsid w:val="00077783"/>
    <w:rsid w:val="000869A4"/>
    <w:rsid w:val="000B1CF2"/>
    <w:rsid w:val="000B678E"/>
    <w:rsid w:val="000B6B0D"/>
    <w:rsid w:val="000C5951"/>
    <w:rsid w:val="000F445C"/>
    <w:rsid w:val="000F5A67"/>
    <w:rsid w:val="00102DA8"/>
    <w:rsid w:val="0011664B"/>
    <w:rsid w:val="001361BF"/>
    <w:rsid w:val="0013642F"/>
    <w:rsid w:val="0015049F"/>
    <w:rsid w:val="00162036"/>
    <w:rsid w:val="00163658"/>
    <w:rsid w:val="00183E28"/>
    <w:rsid w:val="001935AF"/>
    <w:rsid w:val="001A1094"/>
    <w:rsid w:val="001A198A"/>
    <w:rsid w:val="001A677B"/>
    <w:rsid w:val="001B369A"/>
    <w:rsid w:val="001B52A9"/>
    <w:rsid w:val="001C1C8C"/>
    <w:rsid w:val="001D128B"/>
    <w:rsid w:val="001D34A7"/>
    <w:rsid w:val="00202E1D"/>
    <w:rsid w:val="00205957"/>
    <w:rsid w:val="002111F6"/>
    <w:rsid w:val="0021643D"/>
    <w:rsid w:val="00243C3D"/>
    <w:rsid w:val="002500F6"/>
    <w:rsid w:val="00252847"/>
    <w:rsid w:val="00260ECC"/>
    <w:rsid w:val="00266176"/>
    <w:rsid w:val="00270E96"/>
    <w:rsid w:val="00281825"/>
    <w:rsid w:val="002D69E3"/>
    <w:rsid w:val="002D7929"/>
    <w:rsid w:val="002F755F"/>
    <w:rsid w:val="002F7F1F"/>
    <w:rsid w:val="0031301E"/>
    <w:rsid w:val="00340BBC"/>
    <w:rsid w:val="00354080"/>
    <w:rsid w:val="003738C0"/>
    <w:rsid w:val="00387C3B"/>
    <w:rsid w:val="003A7E8E"/>
    <w:rsid w:val="003B5E68"/>
    <w:rsid w:val="003B71D3"/>
    <w:rsid w:val="003C1BFD"/>
    <w:rsid w:val="003C2933"/>
    <w:rsid w:val="003D6C59"/>
    <w:rsid w:val="003F342F"/>
    <w:rsid w:val="00402904"/>
    <w:rsid w:val="004030C7"/>
    <w:rsid w:val="00421534"/>
    <w:rsid w:val="004252C8"/>
    <w:rsid w:val="00426FEE"/>
    <w:rsid w:val="004372A4"/>
    <w:rsid w:val="00450272"/>
    <w:rsid w:val="00462222"/>
    <w:rsid w:val="00462EBE"/>
    <w:rsid w:val="004709B2"/>
    <w:rsid w:val="004951CF"/>
    <w:rsid w:val="004A5A00"/>
    <w:rsid w:val="004C17CA"/>
    <w:rsid w:val="004C3CBE"/>
    <w:rsid w:val="004D0D48"/>
    <w:rsid w:val="004F2B1B"/>
    <w:rsid w:val="00521CF9"/>
    <w:rsid w:val="00522B61"/>
    <w:rsid w:val="00530029"/>
    <w:rsid w:val="00530F88"/>
    <w:rsid w:val="00531A95"/>
    <w:rsid w:val="00535908"/>
    <w:rsid w:val="00586822"/>
    <w:rsid w:val="005979EE"/>
    <w:rsid w:val="005A19D5"/>
    <w:rsid w:val="005A75B3"/>
    <w:rsid w:val="005B7564"/>
    <w:rsid w:val="005E69FD"/>
    <w:rsid w:val="005F0A98"/>
    <w:rsid w:val="0061305D"/>
    <w:rsid w:val="00635635"/>
    <w:rsid w:val="006530EE"/>
    <w:rsid w:val="00662F31"/>
    <w:rsid w:val="0066601C"/>
    <w:rsid w:val="00675A15"/>
    <w:rsid w:val="00676143"/>
    <w:rsid w:val="00686893"/>
    <w:rsid w:val="00696559"/>
    <w:rsid w:val="006B35FF"/>
    <w:rsid w:val="006B41CD"/>
    <w:rsid w:val="006B54DD"/>
    <w:rsid w:val="006F042B"/>
    <w:rsid w:val="00701D0A"/>
    <w:rsid w:val="00707C41"/>
    <w:rsid w:val="00712672"/>
    <w:rsid w:val="0072001F"/>
    <w:rsid w:val="00731D3B"/>
    <w:rsid w:val="00763920"/>
    <w:rsid w:val="00767554"/>
    <w:rsid w:val="00772AE4"/>
    <w:rsid w:val="00780501"/>
    <w:rsid w:val="00792C24"/>
    <w:rsid w:val="007B7B94"/>
    <w:rsid w:val="007D57B3"/>
    <w:rsid w:val="007D61F8"/>
    <w:rsid w:val="007E6498"/>
    <w:rsid w:val="007F17A3"/>
    <w:rsid w:val="007F2CBB"/>
    <w:rsid w:val="0082469B"/>
    <w:rsid w:val="00830ED0"/>
    <w:rsid w:val="0083400E"/>
    <w:rsid w:val="0083534E"/>
    <w:rsid w:val="0086781A"/>
    <w:rsid w:val="0087110D"/>
    <w:rsid w:val="008A5103"/>
    <w:rsid w:val="008C228C"/>
    <w:rsid w:val="008D13CC"/>
    <w:rsid w:val="008D1D0B"/>
    <w:rsid w:val="008D1F62"/>
    <w:rsid w:val="008D7F9D"/>
    <w:rsid w:val="00904121"/>
    <w:rsid w:val="0091294A"/>
    <w:rsid w:val="0093632B"/>
    <w:rsid w:val="00943908"/>
    <w:rsid w:val="009514CF"/>
    <w:rsid w:val="00951F82"/>
    <w:rsid w:val="00955696"/>
    <w:rsid w:val="00955C19"/>
    <w:rsid w:val="00990F7A"/>
    <w:rsid w:val="00992C4F"/>
    <w:rsid w:val="009934AD"/>
    <w:rsid w:val="009B46CA"/>
    <w:rsid w:val="009D2FE0"/>
    <w:rsid w:val="009D7417"/>
    <w:rsid w:val="009E1B58"/>
    <w:rsid w:val="009E5577"/>
    <w:rsid w:val="00A43E56"/>
    <w:rsid w:val="00A44B64"/>
    <w:rsid w:val="00A5059D"/>
    <w:rsid w:val="00A54BDC"/>
    <w:rsid w:val="00A6044A"/>
    <w:rsid w:val="00A6050B"/>
    <w:rsid w:val="00A6749A"/>
    <w:rsid w:val="00A9128B"/>
    <w:rsid w:val="00AA6F35"/>
    <w:rsid w:val="00AE12DF"/>
    <w:rsid w:val="00B006E5"/>
    <w:rsid w:val="00B220F7"/>
    <w:rsid w:val="00B24688"/>
    <w:rsid w:val="00B279E6"/>
    <w:rsid w:val="00B44950"/>
    <w:rsid w:val="00B46034"/>
    <w:rsid w:val="00B553C0"/>
    <w:rsid w:val="00B62173"/>
    <w:rsid w:val="00B66A74"/>
    <w:rsid w:val="00BA2B76"/>
    <w:rsid w:val="00BB4D0D"/>
    <w:rsid w:val="00BD15F8"/>
    <w:rsid w:val="00BD7C1F"/>
    <w:rsid w:val="00BE5C89"/>
    <w:rsid w:val="00C1233F"/>
    <w:rsid w:val="00C2478A"/>
    <w:rsid w:val="00C350DC"/>
    <w:rsid w:val="00C37CA9"/>
    <w:rsid w:val="00C44C8C"/>
    <w:rsid w:val="00C47865"/>
    <w:rsid w:val="00C5024E"/>
    <w:rsid w:val="00C513C6"/>
    <w:rsid w:val="00C544E1"/>
    <w:rsid w:val="00C572C7"/>
    <w:rsid w:val="00C5762E"/>
    <w:rsid w:val="00C65911"/>
    <w:rsid w:val="00C66C5E"/>
    <w:rsid w:val="00C71AC3"/>
    <w:rsid w:val="00C802D8"/>
    <w:rsid w:val="00CA77CB"/>
    <w:rsid w:val="00CB0955"/>
    <w:rsid w:val="00CD7B52"/>
    <w:rsid w:val="00CF293D"/>
    <w:rsid w:val="00D117E7"/>
    <w:rsid w:val="00D137FC"/>
    <w:rsid w:val="00D13AE2"/>
    <w:rsid w:val="00D30710"/>
    <w:rsid w:val="00D647CF"/>
    <w:rsid w:val="00D72703"/>
    <w:rsid w:val="00D74A8A"/>
    <w:rsid w:val="00D86E5D"/>
    <w:rsid w:val="00D92F82"/>
    <w:rsid w:val="00D96AE1"/>
    <w:rsid w:val="00DB7087"/>
    <w:rsid w:val="00DC2345"/>
    <w:rsid w:val="00E11EE7"/>
    <w:rsid w:val="00E141A3"/>
    <w:rsid w:val="00E21732"/>
    <w:rsid w:val="00E316C6"/>
    <w:rsid w:val="00E37343"/>
    <w:rsid w:val="00E426DC"/>
    <w:rsid w:val="00E46EB3"/>
    <w:rsid w:val="00E7048D"/>
    <w:rsid w:val="00E763BB"/>
    <w:rsid w:val="00E85CD4"/>
    <w:rsid w:val="00ED212D"/>
    <w:rsid w:val="00ED4669"/>
    <w:rsid w:val="00F068E1"/>
    <w:rsid w:val="00F32333"/>
    <w:rsid w:val="00F70B2C"/>
    <w:rsid w:val="00F85576"/>
    <w:rsid w:val="00F874B5"/>
    <w:rsid w:val="00FA4340"/>
    <w:rsid w:val="00FB6B37"/>
    <w:rsid w:val="00FC4197"/>
    <w:rsid w:val="00FD6CF2"/>
    <w:rsid w:val="00FE3641"/>
    <w:rsid w:val="00FE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332E1"/>
  <w15:chartTrackingRefBased/>
  <w15:docId w15:val="{3371568B-712D-4E66-9308-5E6EE442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28B"/>
    <w:pPr>
      <w:tabs>
        <w:tab w:val="left" w:pos="567"/>
        <w:tab w:val="left" w:pos="1134"/>
        <w:tab w:val="left" w:pos="1985"/>
        <w:tab w:val="left" w:pos="2552"/>
        <w:tab w:val="left" w:pos="3119"/>
      </w:tabs>
      <w:bidi/>
      <w:spacing w:after="0" w:line="240" w:lineRule="auto"/>
      <w:ind w:left="170"/>
      <w:jc w:val="both"/>
    </w:pPr>
    <w:rPr>
      <w:rFonts w:ascii="Times New Roman" w:eastAsia="Times New Roman" w:hAnsi="Times New Roman" w:cs="David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5049F"/>
    <w:rPr>
      <w:szCs w:val="20"/>
    </w:rPr>
  </w:style>
  <w:style w:type="paragraph" w:styleId="a4">
    <w:name w:val="List Paragraph"/>
    <w:basedOn w:val="a"/>
    <w:uiPriority w:val="34"/>
    <w:qFormat/>
    <w:rsid w:val="0015049F"/>
    <w:pPr>
      <w:ind w:left="720"/>
    </w:pPr>
  </w:style>
  <w:style w:type="character" w:styleId="Hyperlink">
    <w:name w:val="Hyperlink"/>
    <w:basedOn w:val="a0"/>
    <w:unhideWhenUsed/>
    <w:rsid w:val="0015049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5049F"/>
    <w:pPr>
      <w:tabs>
        <w:tab w:val="clear" w:pos="567"/>
        <w:tab w:val="clear" w:pos="1134"/>
        <w:tab w:val="clear" w:pos="1985"/>
        <w:tab w:val="clear" w:pos="2552"/>
        <w:tab w:val="clear" w:pos="3119"/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15049F"/>
    <w:rPr>
      <w:rFonts w:ascii="Times New Roman" w:eastAsia="Times New Roman" w:hAnsi="Times New Roman" w:cs="David"/>
      <w:sz w:val="20"/>
      <w:szCs w:val="24"/>
      <w:lang w:val="en-US"/>
    </w:rPr>
  </w:style>
  <w:style w:type="paragraph" w:styleId="a7">
    <w:name w:val="footer"/>
    <w:basedOn w:val="a"/>
    <w:link w:val="a8"/>
    <w:uiPriority w:val="99"/>
    <w:unhideWhenUsed/>
    <w:rsid w:val="0015049F"/>
    <w:pPr>
      <w:tabs>
        <w:tab w:val="clear" w:pos="567"/>
        <w:tab w:val="clear" w:pos="1134"/>
        <w:tab w:val="clear" w:pos="1985"/>
        <w:tab w:val="clear" w:pos="2552"/>
        <w:tab w:val="clear" w:pos="3119"/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15049F"/>
    <w:rPr>
      <w:rFonts w:ascii="Times New Roman" w:eastAsia="Times New Roman" w:hAnsi="Times New Roman" w:cs="David"/>
      <w:sz w:val="20"/>
      <w:szCs w:val="24"/>
      <w:lang w:val="en-US"/>
    </w:rPr>
  </w:style>
  <w:style w:type="character" w:styleId="a9">
    <w:name w:val="Unresolved Mention"/>
    <w:basedOn w:val="a0"/>
    <w:uiPriority w:val="99"/>
    <w:semiHidden/>
    <w:unhideWhenUsed/>
    <w:rsid w:val="00462EBE"/>
    <w:rPr>
      <w:color w:val="605E5C"/>
      <w:shd w:val="clear" w:color="auto" w:fill="E1DFDD"/>
    </w:rPr>
  </w:style>
  <w:style w:type="character" w:styleId="aa">
    <w:name w:val="Placeholder Text"/>
    <w:basedOn w:val="a0"/>
    <w:uiPriority w:val="99"/>
    <w:semiHidden/>
    <w:rsid w:val="00462EBE"/>
  </w:style>
  <w:style w:type="character" w:customStyle="1" w:styleId="contentpasted0">
    <w:name w:val="contentpasted0"/>
    <w:basedOn w:val="a0"/>
    <w:rsid w:val="002D69E3"/>
  </w:style>
  <w:style w:type="paragraph" w:styleId="ab">
    <w:name w:val="Revision"/>
    <w:hidden/>
    <w:uiPriority w:val="99"/>
    <w:semiHidden/>
    <w:rsid w:val="00B24688"/>
    <w:pPr>
      <w:spacing w:after="0" w:line="240" w:lineRule="auto"/>
    </w:pPr>
    <w:rPr>
      <w:rFonts w:ascii="Times New Roman" w:eastAsia="Times New Roman" w:hAnsi="Times New Roman" w:cs="David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ffice@tseigerlaw.co.i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r.gov.il/ilgstorefront/he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26F76995A3CF1440965EC1C4E1CE5FB2" ma:contentTypeVersion="2" ma:contentTypeDescription="צור מסמך חדש." ma:contentTypeScope="" ma:versionID="183d7768ce38446903bb13fd40d7e721">
  <xsd:schema xmlns:xsd="http://www.w3.org/2001/XMLSchema" xmlns:xs="http://www.w3.org/2001/XMLSchema" xmlns:p="http://schemas.microsoft.com/office/2006/metadata/properties" xmlns:ns3="6dfba28c-bc7c-41e0-994a-c3b3d5912bb7" targetNamespace="http://schemas.microsoft.com/office/2006/metadata/properties" ma:root="true" ma:fieldsID="d2c8256fadae4c7ba8d6874681a43062" ns3:_="">
    <xsd:import namespace="6dfba28c-bc7c-41e0-994a-c3b3d5912b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ba28c-bc7c-41e0-994a-c3b3d5912b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A958AF-0378-4D11-AFDF-DA970FAFF3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E5F121-0CFE-48AA-85B1-E2BFEF8CD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fba28c-bc7c-41e0-994a-c3b3d5912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02D0AD-0FBF-46DA-BCE6-4ADA3D5203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1A6C76-F782-4345-88A8-284C7791D79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448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Szuszan</dc:creator>
  <cp:keywords/>
  <dc:description/>
  <cp:lastModifiedBy>Dalit</cp:lastModifiedBy>
  <cp:revision>5</cp:revision>
  <cp:lastPrinted>2023-01-18T07:17:00Z</cp:lastPrinted>
  <dcterms:created xsi:type="dcterms:W3CDTF">2024-12-26T08:23:00Z</dcterms:created>
  <dcterms:modified xsi:type="dcterms:W3CDTF">2025-03-31T09:13:00Z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0x01010026F76995A3CF1440965EC1C4E1CE5FB2</vt:lpwstr>
  </property>
</Properties>
</file>